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A55214" w:rsidRDefault="00FE576D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ÇİN HALK CUMHURİYETİ </w:t>
      </w:r>
    </w:p>
    <w:p w:rsidR="0094776C" w:rsidRDefault="00214D38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ÖĞRENCİ</w:t>
      </w:r>
      <w:r w:rsidR="00F11E9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VİZESİ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14D38" w:rsidRDefault="00204151" w:rsidP="00214D38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D56F4D" w:rsidRDefault="00D56F4D" w:rsidP="003B19CA">
      <w:pPr>
        <w:pStyle w:val="ListeParagraf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En az 6 ay geçerli pasaport</w:t>
      </w:r>
      <w:r w:rsidR="003B19CA">
        <w:rPr>
          <w:rFonts w:ascii="Calibri" w:eastAsia="Times New Roman" w:hAnsi="Calibri" w:cs="Times New Roman"/>
          <w:lang w:eastAsia="tr-TR"/>
        </w:rPr>
        <w:t xml:space="preserve">. </w:t>
      </w:r>
      <w:r w:rsidR="003B19CA" w:rsidRPr="003B19CA">
        <w:rPr>
          <w:rFonts w:ascii="Calibri" w:eastAsia="Times New Roman" w:hAnsi="Calibri" w:cs="Times New Roman"/>
          <w:lang w:eastAsia="tr-TR"/>
        </w:rPr>
        <w:t>(Çin Halk Cumhuriyeti, eski tip çipsiz pasaportlara vize uygulaması yapmamaktadır. Bu tip pasaporta sahipseniz yenilemeniz gerekmektedir.)</w:t>
      </w:r>
    </w:p>
    <w:p w:rsidR="00214D38" w:rsidRDefault="00214D38" w:rsidP="00214D38">
      <w:pPr>
        <w:pStyle w:val="ListeParagraf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>. Çin’e gidecek öğrenci için vize başvuru formları Çin’den sağlanmaktadır. (JW201 veya JW202 formu)</w:t>
      </w:r>
    </w:p>
    <w:p w:rsidR="00214D38" w:rsidRDefault="0082776F" w:rsidP="00214D38">
      <w:pPr>
        <w:pStyle w:val="ListeParagraf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fotoğraf.  </w:t>
      </w:r>
      <w:r w:rsidR="00214D38">
        <w:rPr>
          <w:shd w:val="clear" w:color="auto" w:fill="FFFFFF"/>
        </w:rPr>
        <w:t>Son 6 ay içinde çekilmiş olmalıdır</w:t>
      </w:r>
      <w:r w:rsidR="00214D38" w:rsidRPr="00206486">
        <w:rPr>
          <w:shd w:val="clear" w:color="auto" w:fill="FFFFFF"/>
        </w:rPr>
        <w:t xml:space="preserve">. </w:t>
      </w:r>
      <w:r w:rsidR="00206486" w:rsidRPr="00206486">
        <w:rPr>
          <w:shd w:val="clear" w:color="auto" w:fill="FFFFFF"/>
        </w:rPr>
        <w:t xml:space="preserve">Kulaklar ve alın açık, ön cepheden çekilmiş, fon beyaz, kıyafetler koyu renk olmalıdır. </w:t>
      </w:r>
      <w:r w:rsidR="00214D38" w:rsidRPr="00206486">
        <w:t xml:space="preserve">İstenilen </w:t>
      </w:r>
      <w:r w:rsidR="00214D38">
        <w:t xml:space="preserve">fotoğraf boyutu için lütfen </w:t>
      </w:r>
      <w:hyperlink r:id="rId9" w:history="1">
        <w:r w:rsidR="00214D38" w:rsidRPr="0082776F">
          <w:rPr>
            <w:rStyle w:val="Kpr"/>
          </w:rPr>
          <w:t>tıklayınız</w:t>
        </w:r>
      </w:hyperlink>
      <w:r w:rsidR="00214D38">
        <w:t>.</w:t>
      </w:r>
    </w:p>
    <w:p w:rsidR="00214D38" w:rsidRDefault="00214D38" w:rsidP="00214D38">
      <w:pPr>
        <w:pStyle w:val="ListeParagraf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Pasaportunuz yenilenmiş ve eski pasaportunuzda Çin vizeniz mevcut ise eski pasaportunuzu da yenisi ile konsolosluğa iletmeniz gerekmektedir.</w:t>
      </w:r>
    </w:p>
    <w:p w:rsidR="00214D38" w:rsidRDefault="00214D38" w:rsidP="00214D38">
      <w:pPr>
        <w:pStyle w:val="ListeParagraf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Nüfus cüzdan fotokopisi  </w:t>
      </w:r>
    </w:p>
    <w:p w:rsidR="00214D38" w:rsidRDefault="00214D38" w:rsidP="00214D38">
      <w:pPr>
        <w:pStyle w:val="ListeParagraf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Yerel Savcılıktan alınacak sabıka kaydı. Sabıka kaydında aşağıdaki iki madde mutlaka belirtilmiş olmalıdır</w:t>
      </w:r>
    </w:p>
    <w:p w:rsidR="00214D38" w:rsidRDefault="00214D38" w:rsidP="00214D38">
      <w:pPr>
        <w:pStyle w:val="ListeParagraf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Yukarıda kimlik bilgileri bulunan kişinin adli sicil kaydı yoktur</w:t>
      </w:r>
    </w:p>
    <w:p w:rsidR="00214D38" w:rsidRDefault="00214D38" w:rsidP="00214D38">
      <w:pPr>
        <w:pStyle w:val="ListeParagraf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Yukarıda kimlik bilgileri bulunan kişinin adli sicil arşiv kaydı yoktur</w:t>
      </w:r>
    </w:p>
    <w:p w:rsidR="00214D38" w:rsidRDefault="00214D38" w:rsidP="00214D38">
      <w:pPr>
        <w:pStyle w:val="ListeParagraf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Sağlık raporu</w:t>
      </w:r>
    </w:p>
    <w:p w:rsidR="00214D38" w:rsidRDefault="00214D38" w:rsidP="00214D38">
      <w:pPr>
        <w:pStyle w:val="ListeParagraf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Öğrenci belgesi aslı (yeni tarihli olmalıdır)</w:t>
      </w:r>
    </w:p>
    <w:p w:rsidR="00214D38" w:rsidRDefault="00214D38" w:rsidP="00214D38">
      <w:pPr>
        <w:pStyle w:val="ListeParagraf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18 yaş altında başvuranlar için her iki ebeveynden alınmış noterden onaylı muvvvaffakatname aslı ve fotokopisi</w:t>
      </w:r>
    </w:p>
    <w:p w:rsidR="00487054" w:rsidRDefault="00487054" w:rsidP="00214D38">
      <w:pPr>
        <w:pStyle w:val="ListeParagraf"/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Ebeveynlerinden </w:t>
      </w:r>
      <w:r w:rsidR="001D374D">
        <w:rPr>
          <w:rFonts w:ascii="Calibri" w:eastAsia="Times New Roman" w:hAnsi="Calibri" w:cs="Times New Roman"/>
          <w:lang w:eastAsia="tr-TR"/>
        </w:rPr>
        <w:t>çalışan var ise</w:t>
      </w:r>
      <w:r>
        <w:rPr>
          <w:rFonts w:ascii="Calibri" w:eastAsia="Times New Roman" w:hAnsi="Calibri" w:cs="Times New Roman"/>
          <w:lang w:eastAsia="tr-TR"/>
        </w:rPr>
        <w:t>;</w:t>
      </w:r>
    </w:p>
    <w:p w:rsidR="00487054" w:rsidRPr="00A51052" w:rsidRDefault="00487054" w:rsidP="00487054">
      <w:pPr>
        <w:pStyle w:val="ListeParagraf"/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A51052">
        <w:rPr>
          <w:rFonts w:ascii="Calibri" w:eastAsia="Times New Roman" w:hAnsi="Calibri" w:cs="Times New Roman"/>
          <w:lang w:eastAsia="tr-TR"/>
        </w:rPr>
        <w:t xml:space="preserve">Şirketin antetli kağıdına, konsolosluğa hitaben yazılmış ve şirket yetkilisi tarafından imzalanmış </w:t>
      </w:r>
      <w:r>
        <w:rPr>
          <w:rFonts w:ascii="Calibri" w:eastAsia="Times New Roman" w:hAnsi="Calibri" w:cs="Times New Roman"/>
          <w:lang w:eastAsia="tr-TR"/>
        </w:rPr>
        <w:t>görev yazısı</w:t>
      </w:r>
      <w:r w:rsidR="00B1288C">
        <w:rPr>
          <w:rFonts w:ascii="Calibri" w:eastAsia="Times New Roman" w:hAnsi="Calibri" w:cs="Times New Roman"/>
          <w:lang w:eastAsia="tr-TR"/>
        </w:rPr>
        <w:t xml:space="preserve"> alınmalıdır </w:t>
      </w:r>
      <w:r>
        <w:rPr>
          <w:rFonts w:ascii="Calibri" w:eastAsia="Times New Roman" w:hAnsi="Calibri" w:cs="Times New Roman"/>
          <w:lang w:eastAsia="tr-TR"/>
        </w:rPr>
        <w:t>(Görevi, ne kadar süre ile çalıştığını belirten)</w:t>
      </w:r>
    </w:p>
    <w:p w:rsidR="00487054" w:rsidRPr="00204151" w:rsidRDefault="00487054" w:rsidP="00487054">
      <w:pPr>
        <w:pStyle w:val="ListeParagraf"/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Çalışılan ya da ortak olunan şirketin</w:t>
      </w:r>
      <w:r w:rsidRPr="00204151">
        <w:rPr>
          <w:rFonts w:ascii="Calibri" w:eastAsia="Times New Roman" w:hAnsi="Calibri" w:cs="Times New Roman"/>
          <w:lang w:eastAsia="tr-TR"/>
        </w:rPr>
        <w:t xml:space="preserve">;  </w:t>
      </w:r>
    </w:p>
    <w:p w:rsidR="00487054" w:rsidRPr="00204151" w:rsidRDefault="00487054" w:rsidP="00487054">
      <w:pPr>
        <w:pStyle w:val="ListeParagraf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Vergi  Levhası fotokopisi</w:t>
      </w:r>
      <w:r w:rsidRPr="00204151">
        <w:rPr>
          <w:rFonts w:ascii="Calibri" w:eastAsia="Times New Roman" w:hAnsi="Calibri" w:cs="Times New Roman"/>
          <w:lang w:eastAsia="tr-TR"/>
        </w:rPr>
        <w:t xml:space="preserve">, </w:t>
      </w:r>
    </w:p>
    <w:p w:rsidR="00AE671A" w:rsidRDefault="00487054" w:rsidP="00AE671A">
      <w:pPr>
        <w:pStyle w:val="ListeParagraf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lang w:eastAsia="tr-TR"/>
        </w:rPr>
      </w:pPr>
      <w:r w:rsidRPr="00AE671A">
        <w:rPr>
          <w:rFonts w:ascii="Calibri" w:eastAsia="Times New Roman" w:hAnsi="Calibri" w:cs="Times New Roman"/>
          <w:u w:val="single"/>
          <w:lang w:eastAsia="tr-TR"/>
        </w:rPr>
        <w:t xml:space="preserve">Faaliyet belgesi </w:t>
      </w:r>
      <w:r w:rsidRPr="00AE671A">
        <w:rPr>
          <w:rFonts w:ascii="Calibri" w:eastAsia="Times New Roman" w:hAnsi="Calibri" w:cs="Times New Roman"/>
          <w:b/>
          <w:u w:val="single"/>
          <w:lang w:eastAsia="tr-TR"/>
        </w:rPr>
        <w:t>orjinali</w:t>
      </w:r>
      <w:r w:rsidRPr="00AE671A">
        <w:rPr>
          <w:rFonts w:ascii="Calibri" w:eastAsia="Times New Roman" w:hAnsi="Calibri" w:cs="Times New Roman"/>
          <w:b/>
          <w:lang w:eastAsia="tr-TR"/>
        </w:rPr>
        <w:t xml:space="preserve"> </w:t>
      </w:r>
      <w:r w:rsidRPr="00AE671A">
        <w:rPr>
          <w:rFonts w:ascii="Calibri" w:eastAsia="Times New Roman" w:hAnsi="Calibri" w:cs="Times New Roman"/>
          <w:lang w:eastAsia="tr-TR"/>
        </w:rPr>
        <w:t>(İTO veya İSO'dan son 6 ay içinde alınmış olmalıdır)</w:t>
      </w:r>
    </w:p>
    <w:p w:rsidR="00487054" w:rsidRPr="00AE671A" w:rsidRDefault="00AE671A" w:rsidP="00AE671A">
      <w:pPr>
        <w:pStyle w:val="ListeParagraf"/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(</w:t>
      </w:r>
      <w:r w:rsidR="00487054" w:rsidRPr="00AE671A">
        <w:rPr>
          <w:rFonts w:ascii="Calibri" w:eastAsia="Times New Roman" w:hAnsi="Calibri" w:cs="Times New Roman"/>
          <w:lang w:eastAsia="tr-TR"/>
        </w:rPr>
        <w:t>Kamu kuruluşlarında çalışanlar için geçerli değildir)</w:t>
      </w:r>
    </w:p>
    <w:p w:rsidR="003906C2" w:rsidRPr="00214D38" w:rsidRDefault="003906C2" w:rsidP="00214D38">
      <w:pPr>
        <w:pStyle w:val="ListeParagraf"/>
        <w:spacing w:after="0" w:line="240" w:lineRule="auto"/>
        <w:textAlignment w:val="center"/>
        <w:rPr>
          <w:rFonts w:ascii="Calibri" w:eastAsia="Times New Roman" w:hAnsi="Calibri" w:cs="Times New Roman"/>
          <w:lang w:eastAsia="tr-TR"/>
        </w:rPr>
      </w:pPr>
    </w:p>
    <w:sectPr w:rsidR="003906C2" w:rsidRPr="00214D38" w:rsidSect="003906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BEC" w:rsidRDefault="00CB0BEC">
      <w:pPr>
        <w:spacing w:line="240" w:lineRule="auto"/>
      </w:pPr>
      <w:r>
        <w:separator/>
      </w:r>
    </w:p>
  </w:endnote>
  <w:endnote w:type="continuationSeparator" w:id="0">
    <w:p w:rsidR="00CB0BEC" w:rsidRDefault="00CB0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9A" w:rsidRDefault="0062299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62299A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9A" w:rsidRDefault="0062299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BEC" w:rsidRDefault="00CB0BEC">
      <w:pPr>
        <w:spacing w:line="240" w:lineRule="auto"/>
      </w:pPr>
      <w:r>
        <w:separator/>
      </w:r>
    </w:p>
  </w:footnote>
  <w:footnote w:type="continuationSeparator" w:id="0">
    <w:p w:rsidR="00CB0BEC" w:rsidRDefault="00CB0B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9A" w:rsidRDefault="0062299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9A" w:rsidRDefault="0062299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2282"/>
    <w:multiLevelType w:val="multilevel"/>
    <w:tmpl w:val="F97E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233022"/>
    <w:multiLevelType w:val="hybridMultilevel"/>
    <w:tmpl w:val="114E2606"/>
    <w:lvl w:ilvl="0" w:tplc="81AC28E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33C67"/>
    <w:rsid w:val="00040BD1"/>
    <w:rsid w:val="00045E0C"/>
    <w:rsid w:val="00071282"/>
    <w:rsid w:val="001060D4"/>
    <w:rsid w:val="001327D2"/>
    <w:rsid w:val="00150850"/>
    <w:rsid w:val="00153B5F"/>
    <w:rsid w:val="001708EE"/>
    <w:rsid w:val="001924C6"/>
    <w:rsid w:val="001D374D"/>
    <w:rsid w:val="001E6ED2"/>
    <w:rsid w:val="00204151"/>
    <w:rsid w:val="00206486"/>
    <w:rsid w:val="00214D38"/>
    <w:rsid w:val="00215C8E"/>
    <w:rsid w:val="00243570"/>
    <w:rsid w:val="002A6ABA"/>
    <w:rsid w:val="003109BD"/>
    <w:rsid w:val="00333732"/>
    <w:rsid w:val="003677C1"/>
    <w:rsid w:val="003906C2"/>
    <w:rsid w:val="003B19CA"/>
    <w:rsid w:val="00411A74"/>
    <w:rsid w:val="00487054"/>
    <w:rsid w:val="004E04EB"/>
    <w:rsid w:val="0051574B"/>
    <w:rsid w:val="005530F3"/>
    <w:rsid w:val="005B2225"/>
    <w:rsid w:val="005D4323"/>
    <w:rsid w:val="00600788"/>
    <w:rsid w:val="0062299A"/>
    <w:rsid w:val="00672FD9"/>
    <w:rsid w:val="00686C53"/>
    <w:rsid w:val="006929C7"/>
    <w:rsid w:val="00702F1A"/>
    <w:rsid w:val="00747A9B"/>
    <w:rsid w:val="00777E89"/>
    <w:rsid w:val="007C6438"/>
    <w:rsid w:val="00824208"/>
    <w:rsid w:val="0082776F"/>
    <w:rsid w:val="008927E1"/>
    <w:rsid w:val="008E782F"/>
    <w:rsid w:val="00941FF6"/>
    <w:rsid w:val="0094776C"/>
    <w:rsid w:val="00954D37"/>
    <w:rsid w:val="0098265F"/>
    <w:rsid w:val="009C5A75"/>
    <w:rsid w:val="00A15D8B"/>
    <w:rsid w:val="00A15EB2"/>
    <w:rsid w:val="00A55214"/>
    <w:rsid w:val="00A83092"/>
    <w:rsid w:val="00AA2EB9"/>
    <w:rsid w:val="00AA4E3F"/>
    <w:rsid w:val="00AE125B"/>
    <w:rsid w:val="00AE671A"/>
    <w:rsid w:val="00B1288C"/>
    <w:rsid w:val="00B44B25"/>
    <w:rsid w:val="00B62A01"/>
    <w:rsid w:val="00B90C3C"/>
    <w:rsid w:val="00BC6EC5"/>
    <w:rsid w:val="00C71E2F"/>
    <w:rsid w:val="00C8090B"/>
    <w:rsid w:val="00CB0BEC"/>
    <w:rsid w:val="00CD0E38"/>
    <w:rsid w:val="00CE28BF"/>
    <w:rsid w:val="00D22FF3"/>
    <w:rsid w:val="00D56F4D"/>
    <w:rsid w:val="00DF3AAB"/>
    <w:rsid w:val="00EA639E"/>
    <w:rsid w:val="00ED1DCE"/>
    <w:rsid w:val="00EF1A32"/>
    <w:rsid w:val="00F07819"/>
    <w:rsid w:val="00F11E9D"/>
    <w:rsid w:val="00F172AD"/>
    <w:rsid w:val="00F2257C"/>
    <w:rsid w:val="00F23F3E"/>
    <w:rsid w:val="00F41636"/>
    <w:rsid w:val="00FC1318"/>
    <w:rsid w:val="00FE576D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8277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827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isaistanbul.com/cin/formlar/foto_olcu.jp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02564-9DCB-463D-B55A-8CE6B990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Çin Halk Cumhuriyeti Vizesi</dc:title>
  <dc:subject>Visa Istanbul</dc:subject>
  <dc:creator>Selcuk</dc:creator>
  <cp:keywords>çin halk cumhuriyeti; çin halk cumhuriyeti konsolosluğu; çin halk cumhuriyeti uçak bileti; çin halk cumhuriyeti vize işlemleri; çin halk cumhuriyeti vizesi; çin halk cumhuriyeti vizesi için gerekli evraklar</cp:keywords>
  <dc:description>http://www.visaistanbul.com</dc:description>
  <cp:lastModifiedBy>Selcuk</cp:lastModifiedBy>
  <cp:revision>38</cp:revision>
  <dcterms:created xsi:type="dcterms:W3CDTF">2013-08-11T23:45:00Z</dcterms:created>
  <dcterms:modified xsi:type="dcterms:W3CDTF">2013-09-12T20:29:00Z</dcterms:modified>
</cp:coreProperties>
</file>